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B6" w:rsidRDefault="00456861" w:rsidP="00C938B6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АНКЕТА СБОРА </w:t>
      </w:r>
      <w:r w:rsidR="00C938B6" w:rsidRPr="00CA3C94">
        <w:rPr>
          <w:rFonts w:ascii="Times New Roman" w:hAnsi="Times New Roman"/>
          <w:b/>
          <w:sz w:val="28"/>
          <w:szCs w:val="28"/>
        </w:rPr>
        <w:t>ИСХОДНЫ</w:t>
      </w:r>
      <w:r>
        <w:rPr>
          <w:rFonts w:ascii="Times New Roman" w:hAnsi="Times New Roman"/>
          <w:b/>
          <w:sz w:val="28"/>
          <w:szCs w:val="28"/>
        </w:rPr>
        <w:t>Х</w:t>
      </w:r>
      <w:r w:rsidR="00C938B6" w:rsidRPr="00CA3C94">
        <w:rPr>
          <w:rFonts w:ascii="Times New Roman" w:hAnsi="Times New Roman"/>
          <w:b/>
          <w:sz w:val="28"/>
          <w:szCs w:val="28"/>
        </w:rPr>
        <w:t xml:space="preserve"> ДАННЫ</w:t>
      </w:r>
      <w:r>
        <w:rPr>
          <w:rFonts w:ascii="Times New Roman" w:hAnsi="Times New Roman"/>
          <w:b/>
          <w:sz w:val="28"/>
          <w:szCs w:val="28"/>
        </w:rPr>
        <w:t>Х</w:t>
      </w:r>
      <w:r w:rsidR="00C938B6" w:rsidRPr="00CA3C94">
        <w:rPr>
          <w:rFonts w:ascii="Times New Roman" w:hAnsi="Times New Roman"/>
          <w:b/>
          <w:sz w:val="28"/>
          <w:szCs w:val="28"/>
        </w:rPr>
        <w:t xml:space="preserve"> ДЛЯ</w:t>
      </w:r>
      <w:r w:rsidR="00C938B6">
        <w:rPr>
          <w:rFonts w:ascii="Times New Roman" w:hAnsi="Times New Roman"/>
          <w:b/>
          <w:sz w:val="28"/>
          <w:szCs w:val="28"/>
        </w:rPr>
        <w:t xml:space="preserve"> ПРОВЕДЕНИЯ РАБОТ ПО</w:t>
      </w:r>
    </w:p>
    <w:p w:rsidR="00C938B6" w:rsidRDefault="00C938B6" w:rsidP="00C938B6">
      <w:pPr>
        <w:spacing w:after="240" w:line="240" w:lineRule="auto"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CA3C94">
        <w:rPr>
          <w:rFonts w:ascii="Times New Roman" w:hAnsi="Times New Roman"/>
          <w:b/>
          <w:sz w:val="28"/>
          <w:szCs w:val="28"/>
        </w:rPr>
        <w:t xml:space="preserve">ЗАЩИТЕ </w:t>
      </w:r>
      <w:r>
        <w:rPr>
          <w:rFonts w:ascii="Times New Roman" w:hAnsi="Times New Roman"/>
          <w:b/>
          <w:sz w:val="28"/>
          <w:szCs w:val="28"/>
        </w:rPr>
        <w:t xml:space="preserve">КРИТИЧЕСКОЙ ИНФОРМАЦИОННОЙ ИНФРАСТРУКТУРЫ </w:t>
      </w:r>
    </w:p>
    <w:p w:rsidR="00452E96" w:rsidRDefault="00452E96" w:rsidP="00452E96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771" w:rsidRPr="007C4454" w:rsidRDefault="007C4454" w:rsidP="00452E96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7C4454">
        <w:rPr>
          <w:rFonts w:ascii="Times New Roman" w:hAnsi="Times New Roman"/>
          <w:b/>
          <w:sz w:val="24"/>
          <w:szCs w:val="24"/>
        </w:rPr>
        <w:t xml:space="preserve">Определение перечня </w:t>
      </w:r>
      <w:r w:rsidR="00216DAF">
        <w:rPr>
          <w:rFonts w:ascii="Times New Roman" w:hAnsi="Times New Roman"/>
          <w:b/>
          <w:sz w:val="24"/>
          <w:szCs w:val="24"/>
        </w:rPr>
        <w:t xml:space="preserve">всех </w:t>
      </w:r>
      <w:r w:rsidRPr="007C4454">
        <w:rPr>
          <w:rFonts w:ascii="Times New Roman" w:hAnsi="Times New Roman"/>
          <w:b/>
          <w:sz w:val="24"/>
          <w:szCs w:val="24"/>
        </w:rPr>
        <w:t>процессов, реализуемых в рамках осуществления видов деятельности, функций, полномочий</w:t>
      </w:r>
      <w:r w:rsidR="009618F8">
        <w:rPr>
          <w:rFonts w:ascii="Times New Roman" w:hAnsi="Times New Roman"/>
          <w:b/>
          <w:sz w:val="24"/>
          <w:szCs w:val="24"/>
        </w:rPr>
        <w:t xml:space="preserve"> </w:t>
      </w:r>
      <w:r w:rsidR="00216DAF">
        <w:rPr>
          <w:rFonts w:ascii="Times New Roman" w:hAnsi="Times New Roman"/>
          <w:b/>
          <w:sz w:val="24"/>
          <w:szCs w:val="24"/>
        </w:rPr>
        <w:t>Заказчика</w:t>
      </w:r>
    </w:p>
    <w:p w:rsidR="00440147" w:rsidRPr="008B6EF3" w:rsidRDefault="00216DAF" w:rsidP="007C1179">
      <w:pPr>
        <w:spacing w:after="160" w:line="259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56508">
        <w:rPr>
          <w:rFonts w:ascii="Times New Roman" w:hAnsi="Times New Roman"/>
          <w:szCs w:val="24"/>
        </w:rPr>
        <w:t xml:space="preserve">Согласно п.3 и </w:t>
      </w:r>
      <w:r w:rsidR="00440147" w:rsidRPr="00156508">
        <w:rPr>
          <w:rFonts w:ascii="Times New Roman" w:hAnsi="Times New Roman"/>
          <w:szCs w:val="24"/>
        </w:rPr>
        <w:t xml:space="preserve">п.5 </w:t>
      </w:r>
      <w:r w:rsidR="007C1179" w:rsidRPr="00156508">
        <w:rPr>
          <w:rFonts w:ascii="Times New Roman" w:hAnsi="Times New Roman"/>
          <w:szCs w:val="24"/>
        </w:rPr>
        <w:t xml:space="preserve">ПП </w:t>
      </w:r>
      <w:r w:rsidR="007C1179" w:rsidRPr="00156508">
        <w:rPr>
          <w:rFonts w:ascii="Times New Roman" w:hAnsi="Times New Roman"/>
          <w:szCs w:val="24"/>
          <w:lang w:val="en-US"/>
        </w:rPr>
        <w:t>N</w:t>
      </w:r>
      <w:r w:rsidR="007C1179" w:rsidRPr="00156508">
        <w:rPr>
          <w:rFonts w:ascii="Times New Roman" w:hAnsi="Times New Roman"/>
          <w:szCs w:val="24"/>
        </w:rPr>
        <w:t xml:space="preserve"> </w:t>
      </w:r>
      <w:r w:rsidR="00440147" w:rsidRPr="00156508">
        <w:rPr>
          <w:rFonts w:ascii="Times New Roman" w:hAnsi="Times New Roman"/>
          <w:szCs w:val="24"/>
        </w:rPr>
        <w:t>127</w:t>
      </w:r>
      <w:r w:rsidR="007C1179" w:rsidRPr="00156508">
        <w:rPr>
          <w:rFonts w:ascii="Times New Roman" w:hAnsi="Times New Roman"/>
          <w:szCs w:val="24"/>
        </w:rPr>
        <w:t xml:space="preserve"> необходимо определение </w:t>
      </w:r>
      <w:r w:rsidRPr="00156508">
        <w:rPr>
          <w:rFonts w:ascii="Times New Roman" w:hAnsi="Times New Roman"/>
          <w:szCs w:val="24"/>
        </w:rPr>
        <w:t>управленческих, технологических</w:t>
      </w:r>
      <w:r w:rsidR="007C1179" w:rsidRPr="00156508">
        <w:rPr>
          <w:rFonts w:ascii="Times New Roman" w:hAnsi="Times New Roman"/>
          <w:szCs w:val="24"/>
        </w:rPr>
        <w:t>, производственных, финансово-экономических и (или) иных процессов в рамках выполнения функций (полномочий) или осуществления видов деятельности субъектов критической информационной инфраструктуры</w:t>
      </w:r>
      <w:r w:rsidRPr="00156508">
        <w:rPr>
          <w:rFonts w:ascii="Times New Roman" w:hAnsi="Times New Roman"/>
          <w:szCs w:val="24"/>
        </w:rPr>
        <w:t>.</w:t>
      </w:r>
    </w:p>
    <w:p w:rsidR="00216DAF" w:rsidRDefault="00216DAF" w:rsidP="00216DAF">
      <w:pPr>
        <w:spacing w:after="160" w:line="259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16DAF" w:rsidRPr="0057517D" w:rsidRDefault="00216DAF" w:rsidP="00216DAF">
      <w:pPr>
        <w:spacing w:after="160" w:line="259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7517D">
        <w:rPr>
          <w:rFonts w:ascii="Times New Roman" w:hAnsi="Times New Roman"/>
          <w:sz w:val="24"/>
          <w:szCs w:val="24"/>
          <w:u w:val="single"/>
        </w:rPr>
        <w:t xml:space="preserve">Цель: определить </w:t>
      </w:r>
      <w:r>
        <w:rPr>
          <w:rFonts w:ascii="Times New Roman" w:hAnsi="Times New Roman"/>
          <w:sz w:val="24"/>
          <w:szCs w:val="24"/>
          <w:u w:val="single"/>
        </w:rPr>
        <w:t xml:space="preserve">все процессы, выполняемые Заказчиком </w:t>
      </w:r>
      <w:r w:rsidRPr="00216DAF">
        <w:rPr>
          <w:rFonts w:ascii="Times New Roman" w:hAnsi="Times New Roman"/>
          <w:sz w:val="24"/>
          <w:szCs w:val="24"/>
          <w:u w:val="single"/>
        </w:rPr>
        <w:t>в рамках осуществления видов деятельности</w:t>
      </w:r>
      <w:r>
        <w:rPr>
          <w:rFonts w:ascii="Times New Roman" w:hAnsi="Times New Roman"/>
          <w:sz w:val="24"/>
          <w:szCs w:val="24"/>
          <w:u w:val="single"/>
        </w:rPr>
        <w:t xml:space="preserve"> и </w:t>
      </w:r>
      <w:r w:rsidRPr="00216DAF">
        <w:rPr>
          <w:rFonts w:ascii="Times New Roman" w:hAnsi="Times New Roman"/>
          <w:sz w:val="24"/>
          <w:szCs w:val="24"/>
          <w:u w:val="single"/>
        </w:rPr>
        <w:t>функций</w:t>
      </w:r>
      <w:r>
        <w:rPr>
          <w:rFonts w:ascii="Times New Roman" w:hAnsi="Times New Roman"/>
          <w:sz w:val="24"/>
          <w:szCs w:val="24"/>
          <w:u w:val="single"/>
        </w:rPr>
        <w:t xml:space="preserve"> (</w:t>
      </w:r>
      <w:r w:rsidRPr="00216DAF">
        <w:rPr>
          <w:rFonts w:ascii="Times New Roman" w:hAnsi="Times New Roman"/>
          <w:sz w:val="24"/>
          <w:szCs w:val="24"/>
          <w:u w:val="single"/>
        </w:rPr>
        <w:t>полномочий</w:t>
      </w:r>
      <w:r>
        <w:rPr>
          <w:rFonts w:ascii="Times New Roman" w:hAnsi="Times New Roman"/>
          <w:sz w:val="24"/>
          <w:szCs w:val="24"/>
          <w:u w:val="single"/>
        </w:rPr>
        <w:t>)</w:t>
      </w:r>
      <w:r w:rsidRPr="0057517D">
        <w:rPr>
          <w:rFonts w:ascii="Times New Roman" w:hAnsi="Times New Roman"/>
          <w:sz w:val="24"/>
          <w:szCs w:val="24"/>
          <w:u w:val="single"/>
        </w:rPr>
        <w:t>.</w:t>
      </w:r>
    </w:p>
    <w:p w:rsidR="00440147" w:rsidRDefault="00440147" w:rsidP="00156508">
      <w:pPr>
        <w:spacing w:after="0" w:line="259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процессов</w:t>
      </w:r>
      <w:r w:rsidR="000A7D34">
        <w:rPr>
          <w:rFonts w:ascii="Times New Roman" w:hAnsi="Times New Roman"/>
          <w:sz w:val="24"/>
          <w:szCs w:val="24"/>
        </w:rPr>
        <w:t xml:space="preserve"> (</w:t>
      </w:r>
      <w:r w:rsidR="00216DAF">
        <w:rPr>
          <w:rFonts w:ascii="Times New Roman" w:hAnsi="Times New Roman"/>
          <w:sz w:val="24"/>
          <w:szCs w:val="24"/>
        </w:rPr>
        <w:t xml:space="preserve">видов </w:t>
      </w:r>
      <w:r w:rsidR="000A7D34">
        <w:rPr>
          <w:rFonts w:ascii="Times New Roman" w:hAnsi="Times New Roman"/>
          <w:sz w:val="24"/>
          <w:szCs w:val="24"/>
        </w:rPr>
        <w:t>деятельности</w:t>
      </w:r>
      <w:r w:rsidR="00216DAF">
        <w:rPr>
          <w:rFonts w:ascii="Times New Roman" w:hAnsi="Times New Roman"/>
          <w:sz w:val="24"/>
          <w:szCs w:val="24"/>
        </w:rPr>
        <w:t>, функций</w:t>
      </w:r>
      <w:r w:rsidR="000A7D3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формируется из:</w:t>
      </w:r>
    </w:p>
    <w:p w:rsidR="00440147" w:rsidRDefault="00440147" w:rsidP="00440147">
      <w:pPr>
        <w:pStyle w:val="a6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организации;</w:t>
      </w:r>
    </w:p>
    <w:p w:rsidR="00440147" w:rsidRDefault="00440147" w:rsidP="00440147">
      <w:pPr>
        <w:pStyle w:val="a6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Лицензируемые виды деятельности, которые не вошли в Устав организации;</w:t>
      </w:r>
    </w:p>
    <w:p w:rsidR="008B6EF3" w:rsidRDefault="009618F8" w:rsidP="00440147">
      <w:pPr>
        <w:pStyle w:val="a6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в</w:t>
      </w:r>
      <w:r w:rsidR="008B6EF3">
        <w:rPr>
          <w:rFonts w:ascii="Times New Roman" w:hAnsi="Times New Roman"/>
          <w:sz w:val="24"/>
          <w:szCs w:val="24"/>
        </w:rPr>
        <w:t>иды деятельности, связанные с объектами КИИ</w:t>
      </w:r>
      <w:r w:rsidR="002E3447">
        <w:rPr>
          <w:rFonts w:ascii="Times New Roman" w:hAnsi="Times New Roman"/>
          <w:sz w:val="24"/>
          <w:szCs w:val="24"/>
        </w:rPr>
        <w:t xml:space="preserve"> (например,</w:t>
      </w:r>
      <w:r w:rsidR="008B6EF3">
        <w:rPr>
          <w:rFonts w:ascii="Times New Roman" w:hAnsi="Times New Roman"/>
          <w:sz w:val="24"/>
          <w:szCs w:val="24"/>
        </w:rPr>
        <w:t xml:space="preserve"> «Проведение электрокардиографических исследований», если есть объект АСУ «Электрокардиограф»).</w:t>
      </w:r>
    </w:p>
    <w:p w:rsidR="00216DAF" w:rsidRDefault="00216DAF" w:rsidP="00216DAF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156508" w:rsidRDefault="00156508" w:rsidP="009E67B8">
      <w:pPr>
        <w:spacing w:after="160" w:line="259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Просим перечислить </w:t>
      </w:r>
      <w:r w:rsidR="009E67B8">
        <w:rPr>
          <w:rFonts w:ascii="Times New Roman" w:hAnsi="Times New Roman"/>
          <w:sz w:val="24"/>
          <w:szCs w:val="24"/>
        </w:rPr>
        <w:t>все процессы Заказчика,</w:t>
      </w:r>
      <w:r>
        <w:rPr>
          <w:rFonts w:ascii="Times New Roman" w:hAnsi="Times New Roman"/>
          <w:sz w:val="24"/>
          <w:szCs w:val="24"/>
        </w:rPr>
        <w:t xml:space="preserve"> совершаемые с использованием </w:t>
      </w:r>
      <w:r w:rsidRPr="00156508">
        <w:rPr>
          <w:rFonts w:ascii="Times New Roman" w:hAnsi="Times New Roman"/>
          <w:sz w:val="24"/>
          <w:szCs w:val="24"/>
        </w:rPr>
        <w:t>информационны</w:t>
      </w:r>
      <w:r>
        <w:rPr>
          <w:rFonts w:ascii="Times New Roman" w:hAnsi="Times New Roman"/>
          <w:sz w:val="24"/>
          <w:szCs w:val="24"/>
        </w:rPr>
        <w:t>х систем</w:t>
      </w:r>
      <w:r w:rsidRPr="00156508">
        <w:rPr>
          <w:rFonts w:ascii="Times New Roman" w:hAnsi="Times New Roman"/>
          <w:sz w:val="24"/>
          <w:szCs w:val="24"/>
        </w:rPr>
        <w:t>, автоматизированны</w:t>
      </w:r>
      <w:r>
        <w:rPr>
          <w:rFonts w:ascii="Times New Roman" w:hAnsi="Times New Roman"/>
          <w:sz w:val="24"/>
          <w:szCs w:val="24"/>
        </w:rPr>
        <w:t>х</w:t>
      </w:r>
      <w:r w:rsidRPr="00156508">
        <w:rPr>
          <w:rFonts w:ascii="Times New Roman" w:hAnsi="Times New Roman"/>
          <w:sz w:val="24"/>
          <w:szCs w:val="24"/>
        </w:rPr>
        <w:t xml:space="preserve"> систем управления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156508">
        <w:rPr>
          <w:rFonts w:ascii="Times New Roman" w:hAnsi="Times New Roman"/>
          <w:sz w:val="24"/>
          <w:szCs w:val="24"/>
        </w:rPr>
        <w:t>информационно-телекоммуникационны</w:t>
      </w:r>
      <w:r>
        <w:rPr>
          <w:rFonts w:ascii="Times New Roman" w:hAnsi="Times New Roman"/>
          <w:sz w:val="24"/>
          <w:szCs w:val="24"/>
        </w:rPr>
        <w:t>х</w:t>
      </w:r>
      <w:r w:rsidRPr="00156508">
        <w:rPr>
          <w:rFonts w:ascii="Times New Roman" w:hAnsi="Times New Roman"/>
          <w:sz w:val="24"/>
          <w:szCs w:val="24"/>
        </w:rPr>
        <w:t xml:space="preserve"> сет</w:t>
      </w:r>
      <w:r>
        <w:rPr>
          <w:rFonts w:ascii="Times New Roman" w:hAnsi="Times New Roman"/>
          <w:sz w:val="24"/>
          <w:szCs w:val="24"/>
        </w:rPr>
        <w:t xml:space="preserve">ей. </w:t>
      </w:r>
    </w:p>
    <w:p w:rsidR="00216DAF" w:rsidRDefault="00216DAF" w:rsidP="00216DAF">
      <w:pPr>
        <w:spacing w:after="160" w:line="259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1B653D">
        <w:rPr>
          <w:rFonts w:ascii="Times New Roman" w:hAnsi="Times New Roman"/>
          <w:sz w:val="24"/>
          <w:szCs w:val="24"/>
        </w:rPr>
        <w:t>3.1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tbl>
      <w:tblPr>
        <w:tblW w:w="103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680"/>
        <w:gridCol w:w="5242"/>
      </w:tblGrid>
      <w:tr w:rsidR="00216DAF" w:rsidRPr="00FA25E9" w:rsidTr="00216DAF">
        <w:trPr>
          <w:trHeight w:val="396"/>
        </w:trPr>
        <w:tc>
          <w:tcPr>
            <w:tcW w:w="10347" w:type="dxa"/>
            <w:gridSpan w:val="3"/>
            <w:vAlign w:val="center"/>
          </w:tcPr>
          <w:p w:rsidR="00216DAF" w:rsidRPr="00FA25E9" w:rsidRDefault="00216DAF" w:rsidP="00216DAF">
            <w:pPr>
              <w:pStyle w:val="a6"/>
              <w:spacing w:after="0" w:line="240" w:lineRule="auto"/>
              <w:ind w:left="1440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5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Перечень всех процессов, совершаемых Заказчиком</w:t>
            </w:r>
          </w:p>
        </w:tc>
      </w:tr>
      <w:tr w:rsidR="00216DAF" w:rsidRPr="00CA3C94" w:rsidTr="00216DAF">
        <w:trPr>
          <w:trHeight w:val="20"/>
        </w:trPr>
        <w:tc>
          <w:tcPr>
            <w:tcW w:w="425" w:type="dxa"/>
            <w:vAlign w:val="center"/>
          </w:tcPr>
          <w:p w:rsidR="00216DAF" w:rsidRPr="00216DAF" w:rsidRDefault="00216DAF" w:rsidP="00216DAF">
            <w:pPr>
              <w:spacing w:after="0" w:line="240" w:lineRule="auto"/>
              <w:ind w:left="33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216DAF" w:rsidRDefault="00216DAF" w:rsidP="00156508">
            <w:pPr>
              <w:spacing w:after="0" w:line="240" w:lineRule="auto"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Уставные виды деятельности</w:t>
            </w:r>
          </w:p>
          <w:p w:rsidR="00216DAF" w:rsidRPr="00CA107B" w:rsidRDefault="00216DAF" w:rsidP="00216DAF">
            <w:pPr>
              <w:spacing w:after="120" w:line="240" w:lineRule="auto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16DAF">
              <w:rPr>
                <w:rFonts w:ascii="Times New Roman" w:hAnsi="Times New Roman"/>
                <w:sz w:val="24"/>
                <w:szCs w:val="24"/>
                <w:highlight w:val="magenta"/>
              </w:rPr>
              <w:t>(приложить Устав)</w:t>
            </w:r>
          </w:p>
        </w:tc>
        <w:tc>
          <w:tcPr>
            <w:tcW w:w="5242" w:type="dxa"/>
          </w:tcPr>
          <w:p w:rsidR="00216DAF" w:rsidRDefault="00216DAF" w:rsidP="00216DA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156508" w:rsidRPr="00156508" w:rsidRDefault="00156508" w:rsidP="00216DA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i/>
                <w:sz w:val="24"/>
                <w:szCs w:val="24"/>
              </w:rPr>
            </w:pPr>
            <w:r w:rsidRPr="00156508">
              <w:rPr>
                <w:rFonts w:ascii="Times New Roman" w:hAnsi="Times New Roman"/>
                <w:i/>
                <w:sz w:val="20"/>
                <w:szCs w:val="24"/>
              </w:rPr>
              <w:t>(просим направить электронную копию Устава)</w:t>
            </w:r>
          </w:p>
        </w:tc>
      </w:tr>
      <w:tr w:rsidR="00216DAF" w:rsidRPr="00CA3C94" w:rsidTr="00216DAF">
        <w:trPr>
          <w:trHeight w:val="20"/>
        </w:trPr>
        <w:tc>
          <w:tcPr>
            <w:tcW w:w="425" w:type="dxa"/>
            <w:vAlign w:val="center"/>
          </w:tcPr>
          <w:p w:rsidR="00216DAF" w:rsidRPr="00216DAF" w:rsidRDefault="00216DAF" w:rsidP="00216DAF">
            <w:pPr>
              <w:spacing w:after="0" w:line="240" w:lineRule="auto"/>
              <w:ind w:left="33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216DAF" w:rsidRDefault="00216DAF" w:rsidP="00156508">
            <w:pPr>
              <w:spacing w:after="0" w:line="240" w:lineRule="auto"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Лицензируемые виды деятельности</w:t>
            </w:r>
          </w:p>
          <w:p w:rsidR="00216DAF" w:rsidRDefault="00216DAF" w:rsidP="00216DAF">
            <w:pPr>
              <w:spacing w:after="120" w:line="240" w:lineRule="auto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16DAF">
              <w:rPr>
                <w:rFonts w:ascii="Times New Roman" w:hAnsi="Times New Roman"/>
                <w:sz w:val="24"/>
                <w:szCs w:val="24"/>
                <w:highlight w:val="magenta"/>
              </w:rPr>
              <w:t>(приложить все Лицензии)</w:t>
            </w:r>
          </w:p>
        </w:tc>
        <w:tc>
          <w:tcPr>
            <w:tcW w:w="5242" w:type="dxa"/>
          </w:tcPr>
          <w:p w:rsidR="00216DAF" w:rsidRDefault="00216DAF" w:rsidP="00216DA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156508" w:rsidRDefault="00156508" w:rsidP="0015650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156508">
              <w:rPr>
                <w:rFonts w:ascii="Times New Roman" w:hAnsi="Times New Roman"/>
                <w:i/>
                <w:sz w:val="20"/>
                <w:szCs w:val="24"/>
              </w:rPr>
              <w:t>(просим направить электронн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ые</w:t>
            </w:r>
            <w:r w:rsidRPr="00156508">
              <w:rPr>
                <w:rFonts w:ascii="Times New Roman" w:hAnsi="Times New Roman"/>
                <w:i/>
                <w:sz w:val="20"/>
                <w:szCs w:val="24"/>
              </w:rPr>
              <w:t xml:space="preserve"> копи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и</w:t>
            </w:r>
            <w:r w:rsidRPr="00156508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всех лицензий</w:t>
            </w:r>
            <w:r w:rsidRPr="00156508">
              <w:rPr>
                <w:rFonts w:ascii="Times New Roman" w:hAnsi="Times New Roman"/>
                <w:i/>
                <w:sz w:val="20"/>
                <w:szCs w:val="24"/>
              </w:rPr>
              <w:t>)</w:t>
            </w:r>
          </w:p>
        </w:tc>
      </w:tr>
      <w:tr w:rsidR="00216DAF" w:rsidRPr="00CA3C94" w:rsidTr="00216DAF">
        <w:trPr>
          <w:trHeight w:val="20"/>
        </w:trPr>
        <w:tc>
          <w:tcPr>
            <w:tcW w:w="425" w:type="dxa"/>
            <w:vAlign w:val="center"/>
          </w:tcPr>
          <w:p w:rsidR="00216DAF" w:rsidRPr="00216DAF" w:rsidRDefault="00216DAF" w:rsidP="00216DAF">
            <w:pPr>
              <w:spacing w:after="0" w:line="240" w:lineRule="auto"/>
              <w:ind w:left="33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216DAF" w:rsidRPr="00AB09A4" w:rsidRDefault="00216DAF" w:rsidP="00216DA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Процессы, совершаемые в «Региональной медицинской информационной системе»</w:t>
            </w:r>
          </w:p>
        </w:tc>
        <w:tc>
          <w:tcPr>
            <w:tcW w:w="5242" w:type="dxa"/>
          </w:tcPr>
          <w:p w:rsidR="00216DAF" w:rsidRDefault="00216DAF" w:rsidP="00216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6DAF" w:rsidRDefault="00216DAF" w:rsidP="00216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6DAF" w:rsidRDefault="00216DAF" w:rsidP="00216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6DAF" w:rsidRPr="00216DAF" w:rsidRDefault="00216DAF" w:rsidP="00216DAF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216DAF">
              <w:rPr>
                <w:rFonts w:ascii="Times New Roman" w:hAnsi="Times New Roman"/>
                <w:i/>
                <w:sz w:val="20"/>
                <w:szCs w:val="20"/>
              </w:rPr>
              <w:t>Например</w:t>
            </w:r>
            <w:proofErr w:type="gramEnd"/>
            <w:r w:rsidRPr="00216DAF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216DAF" w:rsidRPr="00452E96" w:rsidRDefault="00216DAF" w:rsidP="00216DAF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452E96">
              <w:rPr>
                <w:rFonts w:ascii="Times New Roman" w:hAnsi="Times New Roman"/>
                <w:i/>
                <w:sz w:val="16"/>
                <w:szCs w:val="16"/>
              </w:rPr>
              <w:t>а) Информационная поддержка принятия управленческих решений в медицинской организации.</w:t>
            </w:r>
          </w:p>
          <w:p w:rsidR="00216DAF" w:rsidRPr="00452E96" w:rsidRDefault="00216DAF" w:rsidP="00216DAF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452E96">
              <w:rPr>
                <w:rFonts w:ascii="Times New Roman" w:hAnsi="Times New Roman"/>
                <w:i/>
                <w:sz w:val="16"/>
                <w:szCs w:val="16"/>
              </w:rPr>
              <w:t>б) Мониторинг и управление потоками пациентов (электронная регистратура).</w:t>
            </w:r>
          </w:p>
          <w:p w:rsidR="00216DAF" w:rsidRPr="00452E96" w:rsidRDefault="00216DAF" w:rsidP="00216DAF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452E96">
              <w:rPr>
                <w:rFonts w:ascii="Times New Roman" w:hAnsi="Times New Roman"/>
                <w:i/>
                <w:sz w:val="16"/>
                <w:szCs w:val="16"/>
              </w:rPr>
              <w:t>в) Информационное взаимодействие с информационными системами в сфере здравоохранения.</w:t>
            </w:r>
          </w:p>
          <w:p w:rsidR="00216DAF" w:rsidRPr="00452E96" w:rsidRDefault="00216DAF" w:rsidP="00216DAF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452E96">
              <w:rPr>
                <w:rFonts w:ascii="Times New Roman" w:hAnsi="Times New Roman"/>
                <w:i/>
                <w:sz w:val="16"/>
                <w:szCs w:val="16"/>
              </w:rPr>
              <w:t>г) Ведение электронной медицинской карты пациента.</w:t>
            </w:r>
          </w:p>
          <w:p w:rsidR="00216DAF" w:rsidRPr="00452E96" w:rsidRDefault="00216DAF" w:rsidP="00216DAF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452E96">
              <w:rPr>
                <w:rFonts w:ascii="Times New Roman" w:hAnsi="Times New Roman"/>
                <w:i/>
                <w:sz w:val="16"/>
                <w:szCs w:val="16"/>
              </w:rPr>
              <w:t>д) Оказание медицинской помощи с применением телемедицинских технологий.</w:t>
            </w:r>
          </w:p>
          <w:p w:rsidR="00216DAF" w:rsidRPr="00452E96" w:rsidRDefault="00216DAF" w:rsidP="00216DAF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452E96">
              <w:rPr>
                <w:rFonts w:ascii="Times New Roman" w:hAnsi="Times New Roman"/>
                <w:i/>
                <w:sz w:val="16"/>
                <w:szCs w:val="16"/>
              </w:rPr>
              <w:t>е) Организация профилактики заболеваний, включая проведение диспансеризации, профилактических медицинских осмотров.</w:t>
            </w:r>
          </w:p>
          <w:p w:rsidR="00216DAF" w:rsidRPr="001D3087" w:rsidRDefault="00216DAF" w:rsidP="00216D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E96">
              <w:rPr>
                <w:rFonts w:ascii="Times New Roman" w:hAnsi="Times New Roman"/>
                <w:i/>
                <w:sz w:val="16"/>
                <w:szCs w:val="16"/>
              </w:rPr>
              <w:t>ж) Организация иммунопрофилактики инфекционных болезней.</w:t>
            </w:r>
          </w:p>
        </w:tc>
      </w:tr>
      <w:tr w:rsidR="00216DAF" w:rsidRPr="00CA3C94" w:rsidTr="00216DAF">
        <w:trPr>
          <w:trHeight w:val="20"/>
        </w:trPr>
        <w:tc>
          <w:tcPr>
            <w:tcW w:w="425" w:type="dxa"/>
            <w:vAlign w:val="center"/>
          </w:tcPr>
          <w:p w:rsidR="00216DAF" w:rsidRPr="00216DAF" w:rsidRDefault="00216DAF" w:rsidP="00216DAF">
            <w:pPr>
              <w:spacing w:after="0" w:line="240" w:lineRule="auto"/>
              <w:ind w:left="33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216DAF" w:rsidRDefault="00472CDA" w:rsidP="00472CDA">
            <w:pPr>
              <w:spacing w:after="120" w:line="240" w:lineRule="auto"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процессы, совершаемые в медицинских информационных системах, используемых Заказчиком</w:t>
            </w:r>
          </w:p>
        </w:tc>
        <w:tc>
          <w:tcPr>
            <w:tcW w:w="5242" w:type="dxa"/>
          </w:tcPr>
          <w:p w:rsidR="00216DAF" w:rsidRDefault="00216DAF" w:rsidP="00216DA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DAF" w:rsidRPr="00456861" w:rsidRDefault="00216DAF" w:rsidP="00456861">
      <w:pPr>
        <w:spacing w:after="160" w:line="259" w:lineRule="auto"/>
        <w:ind w:left="357"/>
        <w:rPr>
          <w:rFonts w:ascii="Times New Roman" w:hAnsi="Times New Roman"/>
          <w:sz w:val="18"/>
          <w:szCs w:val="24"/>
        </w:rPr>
      </w:pPr>
    </w:p>
    <w:sectPr w:rsidR="00216DAF" w:rsidRPr="00456861" w:rsidSect="00456861">
      <w:headerReference w:type="default" r:id="rId7"/>
      <w:footerReference w:type="default" r:id="rId8"/>
      <w:pgSz w:w="11906" w:h="16838"/>
      <w:pgMar w:top="748" w:right="567" w:bottom="993" w:left="1134" w:header="284" w:footer="5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C08" w:rsidRDefault="00D54C08">
      <w:pPr>
        <w:spacing w:after="0" w:line="240" w:lineRule="auto"/>
      </w:pPr>
      <w:r>
        <w:separator/>
      </w:r>
    </w:p>
  </w:endnote>
  <w:endnote w:type="continuationSeparator" w:id="0">
    <w:p w:rsidR="00D54C08" w:rsidRDefault="00D5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61" w:rsidRPr="00456861" w:rsidRDefault="00456861">
    <w:pPr>
      <w:pStyle w:val="a9"/>
      <w:rPr>
        <w:sz w:val="18"/>
        <w:szCs w:val="18"/>
      </w:rPr>
    </w:pPr>
    <w:r w:rsidRPr="00456861">
      <w:rPr>
        <w:rFonts w:ascii="Times New Roman" w:hAnsi="Times New Roman"/>
        <w:sz w:val="18"/>
        <w:szCs w:val="18"/>
      </w:rPr>
      <w:t>Анкета</w:t>
    </w:r>
    <w:r w:rsidR="00452E96">
      <w:rPr>
        <w:rFonts w:ascii="Times New Roman" w:hAnsi="Times New Roman"/>
        <w:sz w:val="18"/>
        <w:szCs w:val="18"/>
      </w:rPr>
      <w:t xml:space="preserve"> 3</w:t>
    </w:r>
    <w:r w:rsidRPr="00456861">
      <w:rPr>
        <w:rFonts w:ascii="Times New Roman" w:hAnsi="Times New Roman"/>
        <w:sz w:val="18"/>
        <w:szCs w:val="18"/>
      </w:rPr>
      <w:t xml:space="preserve"> сбора исходных данных</w:t>
    </w:r>
    <w:r w:rsidR="009E67B8">
      <w:rPr>
        <w:rFonts w:ascii="Times New Roman" w:hAnsi="Times New Roman"/>
        <w:sz w:val="18"/>
        <w:szCs w:val="18"/>
      </w:rPr>
      <w:t xml:space="preserve"> для категорирования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Pr="00456861">
      <w:rPr>
        <w:rFonts w:ascii="Times New Roman" w:hAnsi="Times New Roman"/>
        <w:sz w:val="18"/>
        <w:szCs w:val="18"/>
      </w:rPr>
      <w:fldChar w:fldCharType="begin"/>
    </w:r>
    <w:r w:rsidRPr="00456861">
      <w:rPr>
        <w:rFonts w:ascii="Times New Roman" w:hAnsi="Times New Roman"/>
        <w:sz w:val="18"/>
        <w:szCs w:val="18"/>
      </w:rPr>
      <w:instrText>PAGE   \* MERGEFORMAT</w:instrText>
    </w:r>
    <w:r w:rsidRPr="00456861">
      <w:rPr>
        <w:rFonts w:ascii="Times New Roman" w:hAnsi="Times New Roman"/>
        <w:sz w:val="18"/>
        <w:szCs w:val="18"/>
      </w:rPr>
      <w:fldChar w:fldCharType="separate"/>
    </w:r>
    <w:r w:rsidR="001B653D">
      <w:rPr>
        <w:rFonts w:ascii="Times New Roman" w:hAnsi="Times New Roman"/>
        <w:noProof/>
        <w:sz w:val="18"/>
        <w:szCs w:val="18"/>
      </w:rPr>
      <w:t>1</w:t>
    </w:r>
    <w:r w:rsidRPr="00456861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C08" w:rsidRDefault="00D54C08">
      <w:pPr>
        <w:spacing w:after="0" w:line="240" w:lineRule="auto"/>
      </w:pPr>
      <w:r>
        <w:separator/>
      </w:r>
    </w:p>
  </w:footnote>
  <w:footnote w:type="continuationSeparator" w:id="0">
    <w:p w:rsidR="00D54C08" w:rsidRDefault="00D54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AF" w:rsidRDefault="00216DAF" w:rsidP="00216DAF">
    <w:pPr>
      <w:pStyle w:val="a4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51F7"/>
    <w:multiLevelType w:val="hybridMultilevel"/>
    <w:tmpl w:val="E12E5CE0"/>
    <w:lvl w:ilvl="0" w:tplc="C72A1548">
      <w:start w:val="1"/>
      <w:numFmt w:val="decimal"/>
      <w:suff w:val="nothing"/>
      <w:lvlText w:val="%1"/>
      <w:lvlJc w:val="center"/>
      <w:pPr>
        <w:ind w:left="392" w:hanging="2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5C64"/>
    <w:multiLevelType w:val="hybridMultilevel"/>
    <w:tmpl w:val="13D4045A"/>
    <w:lvl w:ilvl="0" w:tplc="40207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2DCD"/>
    <w:multiLevelType w:val="hybridMultilevel"/>
    <w:tmpl w:val="C4A0A7C8"/>
    <w:lvl w:ilvl="0" w:tplc="412ED306">
      <w:start w:val="1"/>
      <w:numFmt w:val="decimal"/>
      <w:lvlText w:val="%1."/>
      <w:lvlJc w:val="left"/>
      <w:pPr>
        <w:ind w:left="75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47BFC"/>
    <w:multiLevelType w:val="hybridMultilevel"/>
    <w:tmpl w:val="8E340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47B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71181D"/>
    <w:multiLevelType w:val="hybridMultilevel"/>
    <w:tmpl w:val="5ED8E54E"/>
    <w:lvl w:ilvl="0" w:tplc="8BB41C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77049"/>
    <w:multiLevelType w:val="hybridMultilevel"/>
    <w:tmpl w:val="3B56C0B0"/>
    <w:lvl w:ilvl="0" w:tplc="B2AAB226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A15E0"/>
    <w:multiLevelType w:val="hybridMultilevel"/>
    <w:tmpl w:val="65E4436C"/>
    <w:lvl w:ilvl="0" w:tplc="04885564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23F48"/>
    <w:multiLevelType w:val="multilevel"/>
    <w:tmpl w:val="CD5E4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E927A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8B63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E67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B568A2"/>
    <w:multiLevelType w:val="hybridMultilevel"/>
    <w:tmpl w:val="E36C3356"/>
    <w:lvl w:ilvl="0" w:tplc="2D42A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65E62"/>
    <w:multiLevelType w:val="hybridMultilevel"/>
    <w:tmpl w:val="32E4D622"/>
    <w:lvl w:ilvl="0" w:tplc="6602DF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25754"/>
    <w:multiLevelType w:val="hybridMultilevel"/>
    <w:tmpl w:val="0C2A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951F5"/>
    <w:multiLevelType w:val="hybridMultilevel"/>
    <w:tmpl w:val="B70250B2"/>
    <w:lvl w:ilvl="0" w:tplc="721C37F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12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  <w:num w:numId="13">
    <w:abstractNumId w:val="3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B5"/>
    <w:rsid w:val="0001605F"/>
    <w:rsid w:val="00022BD3"/>
    <w:rsid w:val="00032AA2"/>
    <w:rsid w:val="00041B14"/>
    <w:rsid w:val="0005324F"/>
    <w:rsid w:val="00060870"/>
    <w:rsid w:val="00063712"/>
    <w:rsid w:val="000A7D34"/>
    <w:rsid w:val="00140F6D"/>
    <w:rsid w:val="00156508"/>
    <w:rsid w:val="001B653D"/>
    <w:rsid w:val="001C041F"/>
    <w:rsid w:val="001C638D"/>
    <w:rsid w:val="00216DAF"/>
    <w:rsid w:val="0022315B"/>
    <w:rsid w:val="00271F69"/>
    <w:rsid w:val="002A2170"/>
    <w:rsid w:val="002C54BA"/>
    <w:rsid w:val="002C7579"/>
    <w:rsid w:val="002E3447"/>
    <w:rsid w:val="002F1DFD"/>
    <w:rsid w:val="003640B1"/>
    <w:rsid w:val="00396EB9"/>
    <w:rsid w:val="00440147"/>
    <w:rsid w:val="00452E96"/>
    <w:rsid w:val="00456861"/>
    <w:rsid w:val="00472CDA"/>
    <w:rsid w:val="004A0E12"/>
    <w:rsid w:val="00542089"/>
    <w:rsid w:val="0056137B"/>
    <w:rsid w:val="0056675D"/>
    <w:rsid w:val="0057517D"/>
    <w:rsid w:val="00593819"/>
    <w:rsid w:val="005C6D14"/>
    <w:rsid w:val="005D2A9C"/>
    <w:rsid w:val="00607B70"/>
    <w:rsid w:val="0061144A"/>
    <w:rsid w:val="00645393"/>
    <w:rsid w:val="006502FD"/>
    <w:rsid w:val="00681585"/>
    <w:rsid w:val="00741E10"/>
    <w:rsid w:val="00750E66"/>
    <w:rsid w:val="007C1179"/>
    <w:rsid w:val="007C20D7"/>
    <w:rsid w:val="007C2C28"/>
    <w:rsid w:val="007C4454"/>
    <w:rsid w:val="008021ED"/>
    <w:rsid w:val="00853D24"/>
    <w:rsid w:val="008A1D90"/>
    <w:rsid w:val="008B6EF3"/>
    <w:rsid w:val="00927761"/>
    <w:rsid w:val="00930426"/>
    <w:rsid w:val="00953C28"/>
    <w:rsid w:val="009618F8"/>
    <w:rsid w:val="0098016D"/>
    <w:rsid w:val="00982626"/>
    <w:rsid w:val="00995B85"/>
    <w:rsid w:val="009A5AE9"/>
    <w:rsid w:val="009E4397"/>
    <w:rsid w:val="009E67B8"/>
    <w:rsid w:val="00A307FE"/>
    <w:rsid w:val="00A6549E"/>
    <w:rsid w:val="00AA4267"/>
    <w:rsid w:val="00AB5D4B"/>
    <w:rsid w:val="00AC3371"/>
    <w:rsid w:val="00AF0A2A"/>
    <w:rsid w:val="00B02C6F"/>
    <w:rsid w:val="00B02D92"/>
    <w:rsid w:val="00B164B5"/>
    <w:rsid w:val="00B27FEA"/>
    <w:rsid w:val="00B6751D"/>
    <w:rsid w:val="00BB034B"/>
    <w:rsid w:val="00C34847"/>
    <w:rsid w:val="00C37CB9"/>
    <w:rsid w:val="00C70E8C"/>
    <w:rsid w:val="00C938B6"/>
    <w:rsid w:val="00D15530"/>
    <w:rsid w:val="00D37500"/>
    <w:rsid w:val="00D54C08"/>
    <w:rsid w:val="00D62DD4"/>
    <w:rsid w:val="00DE7285"/>
    <w:rsid w:val="00E27045"/>
    <w:rsid w:val="00E27EF9"/>
    <w:rsid w:val="00E86ED8"/>
    <w:rsid w:val="00EA4771"/>
    <w:rsid w:val="00EC2150"/>
    <w:rsid w:val="00EF2FC9"/>
    <w:rsid w:val="00F03172"/>
    <w:rsid w:val="00F2420D"/>
    <w:rsid w:val="00F44FEE"/>
    <w:rsid w:val="00F4705D"/>
    <w:rsid w:val="00F7039A"/>
    <w:rsid w:val="00FA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8670F"/>
  <w15:chartTrackingRefBased/>
  <w15:docId w15:val="{901425F5-2B68-4E5C-9F3C-7FB17053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8B6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C938B6"/>
    <w:rPr>
      <w:rFonts w:ascii="Calibri" w:eastAsia="Calibri" w:hAnsi="Calibri" w:cs="Times New Roman"/>
      <w:lang w:val="x-none"/>
    </w:rPr>
  </w:style>
  <w:style w:type="paragraph" w:styleId="a6">
    <w:name w:val="List Paragraph"/>
    <w:basedOn w:val="a"/>
    <w:uiPriority w:val="34"/>
    <w:qFormat/>
    <w:rsid w:val="00C938B6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C938B6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C938B6"/>
    <w:rPr>
      <w:color w:val="0563C1" w:themeColor="hyperlink"/>
      <w:u w:val="single"/>
    </w:rPr>
  </w:style>
  <w:style w:type="character" w:customStyle="1" w:styleId="22">
    <w:name w:val="Основной текст (2)2"/>
    <w:basedOn w:val="a0"/>
    <w:rsid w:val="00EA4771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rsid w:val="00EA477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A4771"/>
    <w:pPr>
      <w:widowControl w:val="0"/>
      <w:shd w:val="clear" w:color="auto" w:fill="FFFFFF"/>
      <w:spacing w:before="60" w:after="60" w:line="240" w:lineRule="atLeast"/>
      <w:ind w:hanging="1680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A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8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Муталлапов</dc:creator>
  <cp:keywords/>
  <dc:description/>
  <cp:lastModifiedBy>Игорь Михайлович Бирюк</cp:lastModifiedBy>
  <cp:revision>44</cp:revision>
  <dcterms:created xsi:type="dcterms:W3CDTF">2019-02-19T07:06:00Z</dcterms:created>
  <dcterms:modified xsi:type="dcterms:W3CDTF">2021-07-14T09:52:00Z</dcterms:modified>
</cp:coreProperties>
</file>